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C746" w14:textId="77777777" w:rsidR="00F61AC5" w:rsidRDefault="00960BE1" w:rsidP="00960BE1">
      <w:pPr>
        <w:jc w:val="right"/>
        <w:rPr>
          <w:rFonts w:ascii="Times New Roman" w:hAnsi="Times New Roman"/>
          <w:i/>
          <w:szCs w:val="22"/>
        </w:rPr>
      </w:pPr>
      <w:r w:rsidRPr="00077C12">
        <w:rPr>
          <w:rFonts w:ascii="Times New Roman" w:hAnsi="Times New Roman"/>
          <w:i/>
          <w:szCs w:val="22"/>
        </w:rPr>
        <w:t>Załącznik nr 1</w:t>
      </w:r>
      <w:r>
        <w:rPr>
          <w:rFonts w:ascii="Times New Roman" w:hAnsi="Times New Roman"/>
          <w:i/>
          <w:szCs w:val="22"/>
        </w:rPr>
        <w:t xml:space="preserve"> </w:t>
      </w:r>
    </w:p>
    <w:p w14:paraId="0A5C899D" w14:textId="75DC8853" w:rsidR="00960BE1" w:rsidRPr="00077C12" w:rsidRDefault="00960BE1" w:rsidP="00960BE1">
      <w:pPr>
        <w:jc w:val="right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do zapytania ofertowego</w:t>
      </w:r>
    </w:p>
    <w:p w14:paraId="1B17FC4B" w14:textId="77777777" w:rsidR="00960BE1" w:rsidRPr="00826EED" w:rsidRDefault="00960BE1" w:rsidP="00960BE1">
      <w:pPr>
        <w:jc w:val="both"/>
        <w:rPr>
          <w:rFonts w:ascii="Arial" w:hAnsi="Arial" w:cs="Arial"/>
          <w:sz w:val="28"/>
          <w:szCs w:val="28"/>
        </w:rPr>
      </w:pPr>
    </w:p>
    <w:p w14:paraId="02367BD4" w14:textId="77777777" w:rsidR="00960BE1" w:rsidRPr="00685035" w:rsidRDefault="00960BE1" w:rsidP="00960BE1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685035">
        <w:rPr>
          <w:rFonts w:ascii="Times New Roman" w:hAnsi="Times New Roman"/>
          <w:b/>
          <w:i/>
          <w:iCs/>
          <w:sz w:val="32"/>
          <w:szCs w:val="32"/>
        </w:rPr>
        <w:t>OFERTA</w:t>
      </w:r>
    </w:p>
    <w:p w14:paraId="7F39186D" w14:textId="77777777" w:rsidR="00960BE1" w:rsidRDefault="00960BE1" w:rsidP="00960BE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5035">
        <w:rPr>
          <w:rFonts w:ascii="Times New Roman" w:hAnsi="Times New Roman"/>
          <w:sz w:val="24"/>
          <w:szCs w:val="24"/>
        </w:rPr>
        <w:t xml:space="preserve">dot. postępowania </w:t>
      </w:r>
      <w:r w:rsidRPr="00685035">
        <w:rPr>
          <w:rFonts w:ascii="Times New Roman" w:hAnsi="Times New Roman"/>
          <w:b/>
          <w:bCs/>
          <w:sz w:val="24"/>
          <w:szCs w:val="24"/>
        </w:rPr>
        <w:t xml:space="preserve">prowadzonego z wyłączeniem przepisów ustawy – </w:t>
      </w:r>
    </w:p>
    <w:p w14:paraId="4C6B1871" w14:textId="77777777" w:rsidR="00960BE1" w:rsidRPr="00685035" w:rsidRDefault="00960BE1" w:rsidP="00960BE1">
      <w:pPr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85035">
        <w:rPr>
          <w:rFonts w:ascii="Times New Roman" w:hAnsi="Times New Roman"/>
          <w:b/>
          <w:bCs/>
          <w:sz w:val="24"/>
          <w:szCs w:val="24"/>
        </w:rPr>
        <w:t>Prawo zamówień publicznych o wartości poniżej 130 000 zł netto</w:t>
      </w:r>
      <w:r w:rsidRPr="00685035">
        <w:rPr>
          <w:rFonts w:ascii="Times New Roman" w:hAnsi="Times New Roman"/>
          <w:b/>
          <w:bCs/>
          <w:sz w:val="24"/>
          <w:szCs w:val="24"/>
        </w:rPr>
        <w:br/>
      </w:r>
      <w:r w:rsidRPr="0068503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85035">
        <w:rPr>
          <w:rFonts w:ascii="Times New Roman" w:hAnsi="Times New Roman"/>
          <w:i/>
          <w:iCs/>
          <w:sz w:val="24"/>
          <w:szCs w:val="24"/>
        </w:rPr>
        <w:t xml:space="preserve">na dostawę i wyposażenie sali dydaktycznej do pracowni </w:t>
      </w:r>
      <w:r w:rsidRPr="00685035">
        <w:rPr>
          <w:rFonts w:ascii="Times New Roman" w:hAnsi="Times New Roman"/>
          <w:i/>
          <w:iCs/>
          <w:sz w:val="24"/>
          <w:szCs w:val="24"/>
        </w:rPr>
        <w:br/>
        <w:t xml:space="preserve">pt.. </w:t>
      </w:r>
      <w:r w:rsidRPr="00685035">
        <w:rPr>
          <w:rFonts w:ascii="Times New Roman" w:hAnsi="Times New Roman"/>
          <w:b/>
          <w:i/>
          <w:iCs/>
          <w:sz w:val="24"/>
          <w:szCs w:val="24"/>
        </w:rPr>
        <w:t xml:space="preserve">Słońce Naszą </w:t>
      </w:r>
      <w:proofErr w:type="spellStart"/>
      <w:r w:rsidRPr="00685035">
        <w:rPr>
          <w:rFonts w:ascii="Times New Roman" w:hAnsi="Times New Roman"/>
          <w:b/>
          <w:i/>
          <w:iCs/>
          <w:sz w:val="24"/>
          <w:szCs w:val="24"/>
        </w:rPr>
        <w:t>Ekogwiazdą</w:t>
      </w:r>
      <w:proofErr w:type="spellEnd"/>
      <w:r w:rsidRPr="00685035">
        <w:rPr>
          <w:rFonts w:ascii="Times New Roman" w:hAnsi="Times New Roman"/>
          <w:b/>
          <w:i/>
          <w:iCs/>
          <w:sz w:val="24"/>
          <w:szCs w:val="24"/>
        </w:rPr>
        <w:t xml:space="preserve"> – źródłem życia i energii przyszłości</w:t>
      </w:r>
    </w:p>
    <w:p w14:paraId="439587C9" w14:textId="77777777" w:rsidR="00960BE1" w:rsidRPr="00685035" w:rsidRDefault="00960BE1" w:rsidP="00960BE1">
      <w:pPr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685035">
        <w:rPr>
          <w:rFonts w:ascii="Times New Roman" w:hAnsi="Times New Roman"/>
          <w:i/>
          <w:iCs/>
          <w:sz w:val="24"/>
          <w:szCs w:val="24"/>
        </w:rPr>
        <w:t>z programu Zielona Pracownia</w:t>
      </w:r>
    </w:p>
    <w:p w14:paraId="5A86F09A" w14:textId="77777777" w:rsidR="00960BE1" w:rsidRDefault="00960BE1" w:rsidP="00960BE1">
      <w:pPr>
        <w:jc w:val="both"/>
        <w:rPr>
          <w:rFonts w:ascii="Times New Roman" w:hAnsi="Times New Roman"/>
          <w:sz w:val="24"/>
          <w:szCs w:val="24"/>
        </w:rPr>
      </w:pPr>
    </w:p>
    <w:p w14:paraId="05C921D6" w14:textId="77777777" w:rsidR="00960BE1" w:rsidRPr="00685035" w:rsidRDefault="00960BE1" w:rsidP="00960BE1">
      <w:pPr>
        <w:jc w:val="both"/>
        <w:rPr>
          <w:rFonts w:ascii="Times New Roman" w:hAnsi="Times New Roman"/>
          <w:sz w:val="24"/>
          <w:szCs w:val="24"/>
        </w:rPr>
      </w:pPr>
      <w:r w:rsidRPr="00685035">
        <w:rPr>
          <w:rFonts w:ascii="Times New Roman" w:hAnsi="Times New Roman"/>
          <w:sz w:val="24"/>
          <w:szCs w:val="24"/>
        </w:rPr>
        <w:t>złożona przez:</w:t>
      </w:r>
    </w:p>
    <w:p w14:paraId="1023B2B6" w14:textId="77777777" w:rsidR="00960BE1" w:rsidRPr="00685035" w:rsidRDefault="00960BE1" w:rsidP="00960BE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14:paraId="448BAAC9" w14:textId="77777777" w:rsidR="00960BE1" w:rsidRPr="00685035" w:rsidRDefault="00960BE1" w:rsidP="00960BE1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685035">
        <w:rPr>
          <w:rFonts w:ascii="Times New Roman" w:hAnsi="Times New Roman"/>
          <w:bCs/>
          <w:sz w:val="24"/>
          <w:szCs w:val="24"/>
          <w:lang w:val="de-DE"/>
        </w:rPr>
        <w:t>Nazwa:  …………………………………………………………………….....…..........</w:t>
      </w:r>
      <w:r>
        <w:rPr>
          <w:rFonts w:ascii="Times New Roman" w:hAnsi="Times New Roman"/>
          <w:bCs/>
          <w:sz w:val="24"/>
          <w:szCs w:val="24"/>
          <w:lang w:val="de-DE"/>
        </w:rPr>
        <w:t>...........</w:t>
      </w:r>
      <w:r w:rsidRPr="00685035">
        <w:rPr>
          <w:rFonts w:ascii="Times New Roman" w:hAnsi="Times New Roman"/>
          <w:bCs/>
          <w:sz w:val="24"/>
          <w:szCs w:val="24"/>
          <w:lang w:val="de-DE"/>
        </w:rPr>
        <w:t>.................</w:t>
      </w:r>
    </w:p>
    <w:p w14:paraId="3D23C37A" w14:textId="77777777" w:rsidR="00960BE1" w:rsidRPr="00685035" w:rsidRDefault="00960BE1" w:rsidP="00960BE1">
      <w:pPr>
        <w:pStyle w:val="Tekstpodstawowy3"/>
        <w:jc w:val="both"/>
        <w:rPr>
          <w:bCs/>
          <w:spacing w:val="0"/>
          <w:szCs w:val="24"/>
          <w:lang w:val="de-DE"/>
        </w:rPr>
      </w:pPr>
    </w:p>
    <w:p w14:paraId="200EECB9" w14:textId="77777777" w:rsidR="00960BE1" w:rsidRPr="00685035" w:rsidRDefault="00960BE1" w:rsidP="00960BE1">
      <w:pPr>
        <w:pStyle w:val="Tekstpodstawowy3"/>
        <w:jc w:val="both"/>
        <w:rPr>
          <w:bCs/>
          <w:szCs w:val="24"/>
          <w:lang w:val="de-DE"/>
        </w:rPr>
      </w:pPr>
      <w:r w:rsidRPr="00685035">
        <w:rPr>
          <w:bCs/>
          <w:spacing w:val="0"/>
          <w:szCs w:val="24"/>
          <w:lang w:val="de-DE"/>
        </w:rPr>
        <w:t>Adres: .</w:t>
      </w:r>
      <w:r w:rsidRPr="00685035">
        <w:rPr>
          <w:spacing w:val="0"/>
          <w:szCs w:val="24"/>
          <w:lang w:val="de-DE"/>
        </w:rPr>
        <w:t xml:space="preserve">……………………......………………..…………… </w:t>
      </w:r>
      <w:r w:rsidRPr="00685035">
        <w:rPr>
          <w:bCs/>
          <w:szCs w:val="24"/>
          <w:lang w:val="de-DE"/>
        </w:rPr>
        <w:t xml:space="preserve">tel. ..……………................ </w:t>
      </w:r>
    </w:p>
    <w:p w14:paraId="779C4108" w14:textId="77777777" w:rsidR="00960BE1" w:rsidRPr="00685035" w:rsidRDefault="00960BE1" w:rsidP="00960BE1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14:paraId="4077C937" w14:textId="77777777" w:rsidR="00960BE1" w:rsidRPr="00685035" w:rsidRDefault="00960BE1" w:rsidP="00960BE1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685035">
        <w:rPr>
          <w:rFonts w:ascii="Times New Roman" w:hAnsi="Times New Roman"/>
          <w:bCs/>
          <w:sz w:val="24"/>
          <w:szCs w:val="24"/>
          <w:lang w:val="de-DE"/>
        </w:rPr>
        <w:t>NIP: …………………………</w:t>
      </w:r>
      <w:r>
        <w:rPr>
          <w:rFonts w:ascii="Times New Roman" w:hAnsi="Times New Roman"/>
          <w:bCs/>
          <w:sz w:val="24"/>
          <w:szCs w:val="24"/>
          <w:lang w:val="de-DE"/>
        </w:rPr>
        <w:t>…………………</w:t>
      </w:r>
      <w:r w:rsidRPr="00685035">
        <w:rPr>
          <w:rFonts w:ascii="Times New Roman" w:hAnsi="Times New Roman"/>
          <w:bCs/>
          <w:sz w:val="24"/>
          <w:szCs w:val="24"/>
          <w:lang w:val="de-DE"/>
        </w:rPr>
        <w:t>… REGON: …………………………….……</w:t>
      </w:r>
    </w:p>
    <w:p w14:paraId="4E6F1FD1" w14:textId="77777777" w:rsidR="00960BE1" w:rsidRPr="00685035" w:rsidRDefault="00960BE1" w:rsidP="00960BE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182470CA" w14:textId="77777777" w:rsidR="00960BE1" w:rsidRPr="00685035" w:rsidRDefault="00960BE1" w:rsidP="00960BE1">
      <w:pPr>
        <w:pStyle w:val="NormalnyWeb"/>
        <w:spacing w:before="0" w:beforeAutospacing="0" w:line="276" w:lineRule="auto"/>
        <w:rPr>
          <w:color w:val="auto"/>
        </w:rPr>
      </w:pPr>
      <w:r w:rsidRPr="00685035">
        <w:rPr>
          <w:color w:val="auto"/>
        </w:rPr>
        <w:t>Oświadczam/-y, że nasz status to</w:t>
      </w:r>
      <w:r w:rsidRPr="00685035">
        <w:t>*</w:t>
      </w:r>
      <w:r w:rsidRPr="00685035">
        <w:rPr>
          <w:color w:val="auto"/>
        </w:rPr>
        <w:t>:</w:t>
      </w:r>
    </w:p>
    <w:p w14:paraId="4907C362" w14:textId="77777777" w:rsidR="00960BE1" w:rsidRPr="00685035" w:rsidRDefault="00960BE1" w:rsidP="00960BE1">
      <w:pPr>
        <w:pStyle w:val="NormalnyWeb"/>
        <w:spacing w:before="0" w:beforeAutospacing="0" w:line="276" w:lineRule="auto"/>
        <w:ind w:left="284"/>
      </w:pPr>
      <w:r w:rsidRPr="00685035">
        <w:t>1) mikro przedsiębiorstwo;</w:t>
      </w:r>
    </w:p>
    <w:p w14:paraId="49DF63D0" w14:textId="77777777" w:rsidR="00960BE1" w:rsidRPr="00685035" w:rsidRDefault="00960BE1" w:rsidP="00960BE1">
      <w:pPr>
        <w:pStyle w:val="NormalnyWeb"/>
        <w:spacing w:before="0" w:beforeAutospacing="0" w:line="276" w:lineRule="auto"/>
        <w:ind w:left="284"/>
      </w:pPr>
      <w:r w:rsidRPr="00685035">
        <w:t>2) małe przedsiębiorstwo;</w:t>
      </w:r>
    </w:p>
    <w:p w14:paraId="1A04FAE8" w14:textId="77777777" w:rsidR="00960BE1" w:rsidRPr="00685035" w:rsidRDefault="00960BE1" w:rsidP="00960BE1">
      <w:pPr>
        <w:pStyle w:val="NormalnyWeb"/>
        <w:spacing w:before="0" w:beforeAutospacing="0" w:line="276" w:lineRule="auto"/>
        <w:ind w:left="284"/>
      </w:pPr>
      <w:r w:rsidRPr="00685035">
        <w:t>3) średnie przedsiębiorstwo;</w:t>
      </w:r>
    </w:p>
    <w:p w14:paraId="4C1A4FAD" w14:textId="77777777" w:rsidR="00960BE1" w:rsidRPr="00685035" w:rsidRDefault="00960BE1" w:rsidP="00960BE1">
      <w:pPr>
        <w:pStyle w:val="NormalnyWeb"/>
        <w:spacing w:before="0" w:beforeAutospacing="0" w:line="276" w:lineRule="auto"/>
        <w:ind w:left="284"/>
      </w:pPr>
      <w:r w:rsidRPr="00685035">
        <w:t>4) jednoosobowa działalność gospodarcza</w:t>
      </w:r>
    </w:p>
    <w:p w14:paraId="286F7EEF" w14:textId="77777777" w:rsidR="00960BE1" w:rsidRPr="00685035" w:rsidRDefault="00960BE1" w:rsidP="00960BE1">
      <w:pPr>
        <w:pStyle w:val="NormalnyWeb"/>
        <w:spacing w:before="0" w:beforeAutospacing="0" w:line="276" w:lineRule="auto"/>
        <w:ind w:left="284"/>
      </w:pPr>
      <w:r w:rsidRPr="00685035">
        <w:t>5) osoba fizyczna nieprowadząca działalności gospodarczej</w:t>
      </w:r>
    </w:p>
    <w:p w14:paraId="58655D8E" w14:textId="77777777" w:rsidR="00960BE1" w:rsidRPr="00685035" w:rsidRDefault="00960BE1" w:rsidP="00960BE1">
      <w:pPr>
        <w:pStyle w:val="NormalnyWeb"/>
        <w:spacing w:before="0" w:beforeAutospacing="0" w:line="276" w:lineRule="auto"/>
        <w:ind w:left="284"/>
      </w:pPr>
      <w:r w:rsidRPr="00685035">
        <w:t>6) inny</w:t>
      </w:r>
    </w:p>
    <w:p w14:paraId="43C2FC68" w14:textId="77777777" w:rsidR="00960BE1" w:rsidRPr="00685035" w:rsidRDefault="00960BE1" w:rsidP="00960BE1">
      <w:pPr>
        <w:ind w:left="142" w:hanging="142"/>
        <w:jc w:val="both"/>
        <w:rPr>
          <w:rFonts w:ascii="Times New Roman" w:hAnsi="Times New Roman"/>
          <w:i/>
          <w:sz w:val="20"/>
        </w:rPr>
      </w:pPr>
      <w:r w:rsidRPr="00685035">
        <w:rPr>
          <w:rFonts w:ascii="Times New Roman" w:hAnsi="Times New Roman"/>
          <w:i/>
          <w:sz w:val="20"/>
        </w:rPr>
        <w:t>* właściwe zaznaczyć lub niepotrzebne usunąć, przekreślić</w:t>
      </w:r>
    </w:p>
    <w:p w14:paraId="2A5A0A3C" w14:textId="77777777" w:rsidR="00960BE1" w:rsidRPr="00685035" w:rsidRDefault="00960BE1" w:rsidP="00960BE1">
      <w:pPr>
        <w:ind w:left="142" w:hanging="142"/>
        <w:jc w:val="both"/>
        <w:rPr>
          <w:rFonts w:ascii="Times New Roman" w:hAnsi="Times New Roman"/>
          <w:i/>
          <w:iCs/>
          <w:sz w:val="20"/>
        </w:rPr>
      </w:pPr>
      <w:r w:rsidRPr="00685035">
        <w:rPr>
          <w:rFonts w:ascii="Times New Roman" w:hAnsi="Times New Roman"/>
          <w:i/>
          <w:iCs/>
          <w:sz w:val="20"/>
        </w:rPr>
        <w:t xml:space="preserve">  informacja służy Zamawiającemu do wypełnienia obowiązku o którym mowa w art. 81 ust.1. </w:t>
      </w:r>
      <w:proofErr w:type="spellStart"/>
      <w:r w:rsidRPr="00685035">
        <w:rPr>
          <w:rFonts w:ascii="Times New Roman" w:hAnsi="Times New Roman"/>
          <w:i/>
          <w:iCs/>
          <w:sz w:val="20"/>
        </w:rPr>
        <w:t>pzp</w:t>
      </w:r>
      <w:proofErr w:type="spellEnd"/>
      <w:r w:rsidRPr="00685035">
        <w:rPr>
          <w:rFonts w:ascii="Times New Roman" w:hAnsi="Times New Roman"/>
          <w:i/>
          <w:iCs/>
          <w:sz w:val="20"/>
        </w:rPr>
        <w:t>. Powyższa</w:t>
      </w:r>
      <w:r>
        <w:rPr>
          <w:rFonts w:ascii="Times New Roman" w:hAnsi="Times New Roman"/>
          <w:i/>
          <w:iCs/>
          <w:sz w:val="20"/>
        </w:rPr>
        <w:t xml:space="preserve"> </w:t>
      </w:r>
      <w:r w:rsidRPr="00685035">
        <w:rPr>
          <w:rFonts w:ascii="Times New Roman" w:hAnsi="Times New Roman"/>
          <w:i/>
          <w:iCs/>
          <w:sz w:val="20"/>
        </w:rPr>
        <w:t xml:space="preserve">informacja nie stanowi o ważności oferty. W przypadku braku odpowiedniego wypełnienia, Wykonawca zostanie poproszony o podanie nin. informacji. </w:t>
      </w:r>
    </w:p>
    <w:p w14:paraId="5B475B37" w14:textId="77777777" w:rsidR="00960BE1" w:rsidRPr="00685035" w:rsidRDefault="00960BE1" w:rsidP="00960BE1">
      <w:pPr>
        <w:pStyle w:val="Tekstpodstawowy2"/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</w:rPr>
      </w:pPr>
    </w:p>
    <w:p w14:paraId="5B832864" w14:textId="77777777" w:rsidR="00960BE1" w:rsidRPr="00685035" w:rsidRDefault="00960BE1" w:rsidP="00960BE1">
      <w:pPr>
        <w:pStyle w:val="Tekstpodstawowy2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85035">
        <w:rPr>
          <w:rFonts w:ascii="Times New Roman" w:hAnsi="Times New Roman"/>
          <w:sz w:val="24"/>
          <w:szCs w:val="24"/>
        </w:rPr>
        <w:t>Oświadczamy, że wypełniliśmy obowiązki informacyjne przewidziane w art.13 lub art.14</w:t>
      </w:r>
      <w:r w:rsidRPr="00685035">
        <w:rPr>
          <w:rFonts w:ascii="Times New Roman" w:hAnsi="Times New Roman"/>
          <w:sz w:val="24"/>
          <w:szCs w:val="24"/>
        </w:rPr>
        <w:br/>
        <w:t xml:space="preserve">RODO** wobec osób fizycznych, od których dane osobowe bezpośrednio lub pośrednio </w:t>
      </w:r>
      <w:r w:rsidRPr="00685035">
        <w:rPr>
          <w:rFonts w:ascii="Times New Roman" w:hAnsi="Times New Roman"/>
          <w:sz w:val="24"/>
          <w:szCs w:val="24"/>
        </w:rPr>
        <w:br/>
        <w:t>pozyskaliśmy w celu ubiegania się o udzielenie zamówienia publicznego w niniejszym postępowaniu, a także zobowiązujemy się dopełnić ww. obowiązków wobec osób których dane pozyskamy.</w:t>
      </w:r>
    </w:p>
    <w:p w14:paraId="51B1753F" w14:textId="77777777" w:rsidR="00960BE1" w:rsidRPr="00685035" w:rsidRDefault="00960BE1" w:rsidP="00960BE1">
      <w:pPr>
        <w:ind w:left="284" w:hanging="284"/>
        <w:jc w:val="both"/>
        <w:rPr>
          <w:rFonts w:ascii="Times New Roman" w:hAnsi="Times New Roman"/>
          <w:sz w:val="20"/>
        </w:rPr>
      </w:pPr>
      <w:r w:rsidRPr="00077C12">
        <w:rPr>
          <w:rFonts w:ascii="Times New Roman" w:hAnsi="Times New Roman"/>
        </w:rPr>
        <w:t>**</w:t>
      </w:r>
      <w:r w:rsidRPr="00077C12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685035">
        <w:rPr>
          <w:rFonts w:ascii="Times New Roman" w:hAnsi="Times New Roman"/>
          <w:i/>
          <w:iCs/>
          <w:sz w:val="20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1FEBC176" w14:textId="77777777" w:rsidR="00960BE1" w:rsidRPr="00077C12" w:rsidRDefault="00960BE1" w:rsidP="00960BE1">
      <w:pPr>
        <w:jc w:val="both"/>
        <w:rPr>
          <w:rFonts w:ascii="Times New Roman" w:hAnsi="Times New Roman"/>
          <w:szCs w:val="22"/>
        </w:rPr>
      </w:pPr>
    </w:p>
    <w:p w14:paraId="3269A1F6" w14:textId="77777777" w:rsidR="00960BE1" w:rsidRPr="00077C12" w:rsidRDefault="00960BE1" w:rsidP="00960BE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de-DE"/>
        </w:rPr>
      </w:pPr>
      <w:proofErr w:type="spellStart"/>
      <w:r w:rsidRPr="00077C12">
        <w:rPr>
          <w:rFonts w:ascii="Times New Roman" w:hAnsi="Times New Roman"/>
          <w:b/>
          <w:bCs/>
          <w:sz w:val="28"/>
          <w:szCs w:val="28"/>
          <w:lang w:val="de-DE"/>
        </w:rPr>
        <w:t>składam</w:t>
      </w:r>
      <w:proofErr w:type="spellEnd"/>
      <w:r w:rsidRPr="00077C12">
        <w:rPr>
          <w:rFonts w:ascii="Times New Roman" w:hAnsi="Times New Roman"/>
          <w:b/>
          <w:bCs/>
          <w:sz w:val="28"/>
          <w:szCs w:val="28"/>
          <w:lang w:val="de-DE"/>
        </w:rPr>
        <w:t xml:space="preserve">/-y </w:t>
      </w:r>
      <w:proofErr w:type="spellStart"/>
      <w:r w:rsidRPr="00077C12">
        <w:rPr>
          <w:rFonts w:ascii="Times New Roman" w:hAnsi="Times New Roman"/>
          <w:b/>
          <w:bCs/>
          <w:sz w:val="28"/>
          <w:szCs w:val="28"/>
          <w:lang w:val="de-DE"/>
        </w:rPr>
        <w:t>ofertę</w:t>
      </w:r>
      <w:proofErr w:type="spellEnd"/>
      <w:r w:rsidRPr="00077C12">
        <w:rPr>
          <w:rFonts w:ascii="Times New Roman" w:hAnsi="Times New Roman"/>
          <w:b/>
          <w:bCs/>
          <w:sz w:val="28"/>
          <w:szCs w:val="28"/>
          <w:lang w:val="de-DE"/>
        </w:rPr>
        <w:t>:</w:t>
      </w:r>
    </w:p>
    <w:p w14:paraId="197728E5" w14:textId="77777777" w:rsidR="00960BE1" w:rsidRPr="00077C12" w:rsidRDefault="00960BE1" w:rsidP="00960BE1">
      <w:pPr>
        <w:jc w:val="both"/>
        <w:rPr>
          <w:rFonts w:ascii="Times New Roman" w:hAnsi="Times New Roman"/>
          <w:szCs w:val="22"/>
          <w:lang w:val="de-DE"/>
        </w:rPr>
      </w:pPr>
    </w:p>
    <w:p w14:paraId="0B689A75" w14:textId="77777777" w:rsidR="00960BE1" w:rsidRPr="00077C12" w:rsidRDefault="00960BE1" w:rsidP="00960BE1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4C5B7421" w14:textId="77777777" w:rsidR="00960BE1" w:rsidRDefault="00960BE1" w:rsidP="00960BE1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960BE1" w:rsidSect="00F61AC5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685035">
        <w:rPr>
          <w:rFonts w:ascii="Times New Roman" w:hAnsi="Times New Roman"/>
          <w:sz w:val="24"/>
          <w:szCs w:val="24"/>
        </w:rPr>
        <w:t>Oferuję/-my wykonanie przedmiotu zamówienia za cenę: ……………….………………… zł brutto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5035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</w:t>
      </w:r>
    </w:p>
    <w:p w14:paraId="46FA35FF" w14:textId="71FBF402" w:rsidR="00960BE1" w:rsidRDefault="00EF7338" w:rsidP="00960B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Przedmiot zamówienia:</w:t>
      </w:r>
    </w:p>
    <w:tbl>
      <w:tblPr>
        <w:tblW w:w="15053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2851"/>
        <w:gridCol w:w="3935"/>
        <w:gridCol w:w="987"/>
        <w:gridCol w:w="1719"/>
        <w:gridCol w:w="1523"/>
        <w:gridCol w:w="1625"/>
        <w:gridCol w:w="1523"/>
        <w:gridCol w:w="17"/>
      </w:tblGrid>
      <w:tr w:rsidR="00F61AC5" w:rsidRPr="005A04F5" w14:paraId="6C85CDD5" w14:textId="77777777" w:rsidTr="00C40286">
        <w:trPr>
          <w:gridAfter w:val="1"/>
          <w:wAfter w:w="17" w:type="dxa"/>
          <w:trHeight w:val="98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1A69" w14:textId="0A3D1BC0" w:rsidR="00F61AC5" w:rsidRPr="00F61AC5" w:rsidRDefault="00F61AC5" w:rsidP="00F61A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12D8" w14:textId="655E4F91" w:rsidR="00F61AC5" w:rsidRPr="00F61AC5" w:rsidRDefault="00F61AC5" w:rsidP="00F61AC5">
            <w:pPr>
              <w:ind w:left="-134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ED78" w14:textId="6E1F5E11" w:rsidR="00F61AC5" w:rsidRPr="00F61AC5" w:rsidRDefault="00F61AC5" w:rsidP="00F61AC5">
            <w:pPr>
              <w:ind w:left="-117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D7F4" w14:textId="44689DB3" w:rsidR="00F61AC5" w:rsidRPr="00F61AC5" w:rsidRDefault="00F61AC5" w:rsidP="00F61A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190CB" w14:textId="7C76A8AD" w:rsidR="00F61AC5" w:rsidRPr="00F61AC5" w:rsidRDefault="00F61AC5" w:rsidP="00F61AC5">
            <w:pPr>
              <w:ind w:left="2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9DD4" w14:textId="6F31EE14" w:rsidR="00F61AC5" w:rsidRPr="00F61AC5" w:rsidRDefault="00F61AC5" w:rsidP="00F61AC5">
            <w:pPr>
              <w:ind w:left="35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F9EF1" w14:textId="69877192" w:rsidR="00F61AC5" w:rsidRPr="00F61AC5" w:rsidRDefault="00F61AC5" w:rsidP="00F61AC5">
            <w:pPr>
              <w:ind w:left="8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B613D9F" w14:textId="0C1CD512" w:rsidR="00F61AC5" w:rsidRPr="00F61AC5" w:rsidRDefault="00F61AC5" w:rsidP="00F61AC5">
            <w:pPr>
              <w:ind w:left="6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61AC5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</w:tr>
      <w:tr w:rsidR="00960BE1" w:rsidRPr="005A04F5" w14:paraId="16669A5F" w14:textId="77777777" w:rsidTr="00C40286">
        <w:trPr>
          <w:gridAfter w:val="1"/>
          <w:wAfter w:w="17" w:type="dxa"/>
          <w:trHeight w:val="76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EC8F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001E" w14:textId="77777777" w:rsidR="00960BE1" w:rsidRPr="00F61AC5" w:rsidRDefault="00960BE1" w:rsidP="00F61AC5">
            <w:pPr>
              <w:ind w:left="-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Produkt</w:t>
            </w:r>
          </w:p>
          <w:p w14:paraId="1932546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63D5" w14:textId="77777777" w:rsidR="00960BE1" w:rsidRPr="00F61AC5" w:rsidRDefault="00960BE1" w:rsidP="00F61AC5">
            <w:pPr>
              <w:ind w:lef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Parametry / opis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C49C" w14:textId="77777777" w:rsidR="00960BE1" w:rsidRPr="00F61AC5" w:rsidRDefault="00960BE1" w:rsidP="00F6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97387" w14:textId="77777777" w:rsidR="00960BE1" w:rsidRPr="00F61AC5" w:rsidRDefault="00960BE1" w:rsidP="00F61AC5">
            <w:pPr>
              <w:ind w:lef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20099" w14:textId="77777777" w:rsidR="00960BE1" w:rsidRPr="00F61AC5" w:rsidRDefault="00960BE1" w:rsidP="00F61AC5">
            <w:pPr>
              <w:ind w:left="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sz w:val="24"/>
                <w:szCs w:val="24"/>
              </w:rPr>
              <w:t>Łączna wartość</w:t>
            </w:r>
            <w:r w:rsidRPr="00F61AC5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netto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DBF68" w14:textId="77777777" w:rsidR="00960BE1" w:rsidRPr="00F61AC5" w:rsidRDefault="00960BE1" w:rsidP="00F61AC5">
            <w:pPr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D54B9BE" w14:textId="77777777" w:rsidR="00960BE1" w:rsidRPr="00F61AC5" w:rsidRDefault="00960BE1" w:rsidP="00F61AC5">
            <w:pPr>
              <w:ind w:left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sz w:val="24"/>
                <w:szCs w:val="24"/>
              </w:rPr>
              <w:t>Łączna wartość</w:t>
            </w:r>
            <w:r w:rsidRPr="00F61AC5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brutto</w:t>
            </w:r>
          </w:p>
        </w:tc>
      </w:tr>
      <w:tr w:rsidR="00960BE1" w:rsidRPr="005A04F5" w14:paraId="092B2D04" w14:textId="77777777" w:rsidTr="00C40286">
        <w:trPr>
          <w:gridAfter w:val="1"/>
          <w:wAfter w:w="17" w:type="dxa"/>
          <w:trHeight w:val="170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FB03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8D63" w14:textId="77777777" w:rsidR="00960BE1" w:rsidRPr="00F61AC5" w:rsidRDefault="00960BE1" w:rsidP="00993C4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Tellurium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ECFF" w14:textId="73C2715D" w:rsidR="00960BE1" w:rsidRPr="00F61AC5" w:rsidRDefault="00960BE1" w:rsidP="00993C48">
            <w:pPr>
              <w:ind w:left="-1" w:right="-106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Popularny, ruchomy model układu Słońce-Ziemia-Księżyc,</w:t>
            </w:r>
            <w:r w:rsid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wykorzy</w:t>
            </w:r>
            <w:r w:rsidR="008A0C2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ty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wany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lekcjach geografii 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astrono</w:t>
            </w:r>
            <w:proofErr w:type="spellEnd"/>
            <w:r w:rsidR="008A0C2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mii do wyjaśniania obserwowanych na Ziemi zjawisk astronomicznych, tj. za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ćmienia, fazy Księżyca czy pory roku.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F144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EE967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1042F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E65D8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9F667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3C40A4BB" w14:textId="77777777" w:rsidTr="00C40286">
        <w:trPr>
          <w:gridAfter w:val="1"/>
          <w:wAfter w:w="17" w:type="dxa"/>
          <w:trHeight w:val="658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ABFF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42A9" w14:textId="77777777" w:rsidR="00960BE1" w:rsidRPr="00F61AC5" w:rsidRDefault="00960BE1" w:rsidP="00993C4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Model wewnętrznej struktury Ziemi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0BE2" w14:textId="47DA7230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Model przedstawia budowę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wewnę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trznej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struktury Ziemi.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C9AC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CCACE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1185C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456900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D9F2B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6D1C9306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5C66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6CF3" w14:textId="62ACC733" w:rsidR="00960BE1" w:rsidRPr="00F61AC5" w:rsidRDefault="00960BE1" w:rsidP="00993C4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Model południków i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równoleżników - Współrzędne geograficzne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9373" w14:textId="1E8DE5A2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Model siatki geograficznej doskonale uzupełni wyposażenie pracowni prze</w:t>
            </w:r>
            <w:r w:rsidR="008A0C2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dmiotowej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pracowni </w:t>
            </w:r>
            <w:r w:rsidR="008A0C21">
              <w:rPr>
                <w:rFonts w:ascii="Times New Roman" w:hAnsi="Times New Roman"/>
                <w:color w:val="000000"/>
                <w:sz w:val="24"/>
                <w:szCs w:val="24"/>
              </w:rPr>
              <w:t>geografi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cznej. 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brazuje współrzędne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geo</w:t>
            </w:r>
            <w:proofErr w:type="spellEnd"/>
            <w:r w:rsidR="008A0C2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graficzne, genezę zwrotników, kół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podbieguno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wych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</w:t>
            </w:r>
            <w:r w:rsidR="008A0C2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z stref czasowych.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6F35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BD023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0B0080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1F066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24506A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0ED552BD" w14:textId="77777777" w:rsidTr="00C40286">
        <w:trPr>
          <w:gridAfter w:val="1"/>
          <w:wAfter w:w="17" w:type="dxa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3806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3F47" w14:textId="2A916B0B" w:rsidR="00960BE1" w:rsidRPr="00F61AC5" w:rsidRDefault="00960BE1" w:rsidP="00993C4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Zwierzęta na kontynentach 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materiał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ćwiczeniowy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85CB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Nowoczesne karty pracy do zajęć grupowych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B874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4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D90FC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3F5D1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E3623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3BEBE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30C03BB" w14:textId="77777777" w:rsidTr="00C40286">
        <w:trPr>
          <w:gridAfter w:val="1"/>
          <w:wAfter w:w="17" w:type="dxa"/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C606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91D8" w14:textId="30B83909" w:rsidR="00960BE1" w:rsidRPr="00F61AC5" w:rsidRDefault="00960BE1" w:rsidP="00993C4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Edukacyjne planetarium z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napędem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F81E" w14:textId="2DFA8C35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Spektakularne urządzenie do pozna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wania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nazw i położenie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gwiazdozbio</w:t>
            </w:r>
            <w:proofErr w:type="spellEnd"/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rów oraz podstawowych gwiazd na nocnym niebie.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58EA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0DBD7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2A110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DC76CF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C6DCA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39D06F7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E996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F25E" w14:textId="77777777" w:rsidR="00960BE1" w:rsidRPr="00F61AC5" w:rsidRDefault="00960BE1" w:rsidP="00993C4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Teleskop achromatyczny AR-102s/600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Hexafoc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EXOS-1/EQ4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AF95" w14:textId="7C238CC8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Teleskop achromatyczny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Messier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AR-102 umożliwia zarówno początkują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cym, jak i zaawansowanym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obserwa</w:t>
            </w:r>
            <w:proofErr w:type="spellEnd"/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torom zobaczenie najjaśniejszych obiektów poza Układem Słonecznym. 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Dzięki wysokiej jakości filtrowi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sło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necznemu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umożliwia bezpieczną 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ob.-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serwację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plam słonecznych, zaćmień i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tranzytów planet. Solidny montaż pozwala na swobodne obserwacje na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wet przy dużych powiększeniach, a</w:t>
            </w:r>
            <w:r w:rsidR="00993C4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także otwiera możliwość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rozpoczę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cia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przygody z astrofotografią.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99C9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3A5F6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6AD2C7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4FD67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1A1B7A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04FBBEA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FDF0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8940" w14:textId="77777777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Tellurium - karty zadaniowe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2468" w14:textId="01173A0F" w:rsidR="00960BE1" w:rsidRPr="00F61AC5" w:rsidRDefault="00960BE1" w:rsidP="00622F80">
            <w:pPr>
              <w:ind w:left="-1" w:right="-106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Karty zadaniowe wspierają samo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dzielną pracę uczniów z modelem Tellurium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808C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DD61BC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FB5231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D2D6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F133E7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5CBD4198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B654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A8CE" w14:textId="7E9E3ED5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Obieg wody w przyrodzie 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magnetyczny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BD15" w14:textId="3ADA4A22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Czytelny, ruchomy schemat do de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monstracji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obiegu wody w przyrodzie. Przesuwając kolorowe elementy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dzie</w:t>
            </w:r>
            <w:proofErr w:type="spellEnd"/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 uczą się nazywać poszczególne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skupienia wody i to, co się z nią dzieje.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84BA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E5B2F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0F1D3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E1D53A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BBDD5BC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52704E96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5C2D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2322" w14:textId="305718C8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Królestwo roślin, grzybów 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protista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kolekcja 32 okazów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A1B2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Naturalne okazy różnych gatunków roślin, grzybów 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protista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1B68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1B344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B17D4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2005C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8B70B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7D8188D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A131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A055" w14:textId="77777777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Mikroskop LCD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93F3" w14:textId="0D2765A9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doskonale sprawdza się podczas prac z metalami szlachetnymi, minerałami, biżuterią, elektroniką, preparatami biologicznym oraz przy naprawie ze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garków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Zastosowanie filtra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polaryza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cyjnego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pozwala używać go do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obser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wowania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nawet błyszczących przed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miotów, ponieważ ten filtr ogranicza niepożądane odbicia światła.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Wbudo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wana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kamera umożliwia rejestrowanie obrazów i nagrywanie filmów. Może 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to być użyteczne do prowadzenia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cyf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rowych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archiwów obserwacji.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BE86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D3EE1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612F1D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5927B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554F8C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4A7B9A7A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862E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6BF4" w14:textId="77777777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Australia i Nowa Zelandia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2FED" w14:textId="34333EDD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Austra</w:t>
            </w:r>
            <w:proofErr w:type="spellEnd"/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lii i Nowej Zelandii wraz z realisty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cznymi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zdjęciami najpopularniejszych w tym klimacie gatunków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9175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6C00B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64EDDD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05E85D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B010A7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6728F097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22ED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8117" w14:textId="77777777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Arktyka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2287" w14:textId="4F205490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Arkty</w:t>
            </w:r>
            <w:proofErr w:type="spellEnd"/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kii wraz z realistycznymi zdjęciami najpopularniejszych w tym klimacie gatunków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775A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DB772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7733F7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115D1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62C93A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39DAE7AE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ADEB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DAC7" w14:textId="77777777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Rafa koralowa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C5EE" w14:textId="5F6363DF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rafy koralowej wraz z realistycznymi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zdję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ciami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najpopularniejszych w tym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kli</w:t>
            </w:r>
            <w:proofErr w:type="spellEnd"/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macie gatunków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19CC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1374E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77F0C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5C9A4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9727B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6DE6B75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C180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0353" w14:textId="77777777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Sawanna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46FD" w14:textId="02CA2176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notat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ek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mapę z zaznaczonym położeniem sawanny wraz z realistycznymi zdjęciami naj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popularniejszych w tym klimacie gatunków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4ED3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CAB23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24DA3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D3C307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5ED979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6809DD36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1FEC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9851" w14:textId="77777777" w:rsidR="00960BE1" w:rsidRPr="00F61AC5" w:rsidRDefault="00960BE1" w:rsidP="00622F80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Pustynia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57BB" w14:textId="790D896C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pustyni gorącej wraz z realistycznymi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zdję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ciami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najpopularniejszych w tym klimacie gatunków roślin i zwierząt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87F7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FCB8EA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4ECCF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19DF0C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B8E957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48901308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43AC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FC44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Step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2B44A" w14:textId="000BAE6D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stepu wraz z realistycznymi zdjęciami naj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popularniejszych w tym klimacie gatunków roślin i zwierząt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50D3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68959A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4024D0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D120BF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E2096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0E6F5555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E67B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EEF4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Tajga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BA32" w14:textId="103912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tajgi wraz z realistycznymi zdjęciami naj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popularniejszych w tym klimacie gatunków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C272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6E3E5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599E6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1E2A8F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538DAF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EA25B1A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60CA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0717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Tundra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D1CE" w14:textId="02902ACC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tundry wraz z realistycznymi zdjęciami naj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popularniejszych w tym klimacie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ga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tunków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7425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18A500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7EF10D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F269E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D55EC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66A29E37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C79D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C3B4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Las równikowy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98EC" w14:textId="3062FF1D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lasów równikowych wraz z realistycznymi zdjęciami najpopularniejszych w tym klimacie gatunków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68FC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CE377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3247EA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FDAFB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4A621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C311AC7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A037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179A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Mapa Świata - Strefy klimatyczne/Elementy klimatu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A8E3" w14:textId="77777777" w:rsidR="00622F80" w:rsidRDefault="00960BE1" w:rsidP="00F61AC5">
            <w:pPr>
              <w:ind w:lef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Pierwsza strona zawiera mapę „Świat – strefy klimatyczne” w skali 1:24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000, dodatkowo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klimatogra</w:t>
            </w:r>
            <w:proofErr w:type="spellEnd"/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my wybranych stacji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klimatologicz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nych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Druga strona zawiera 6 map w skali 1:55 000 000: </w:t>
            </w:r>
          </w:p>
          <w:p w14:paraId="082F1EAF" w14:textId="77777777" w:rsidR="00622F80" w:rsidRPr="00622F80" w:rsidRDefault="00960BE1" w:rsidP="00EF7338">
            <w:pPr>
              <w:pStyle w:val="Akapitzlist"/>
              <w:numPr>
                <w:ilvl w:val="0"/>
                <w:numId w:val="1"/>
              </w:numPr>
              <w:ind w:left="2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„Temperatura powietrza w styczniu”, „Temperatura powietrza w lipcu”, „Pory opadów”, </w:t>
            </w:r>
          </w:p>
          <w:p w14:paraId="584BC278" w14:textId="2BB6886A" w:rsidR="00622F80" w:rsidRPr="00622F80" w:rsidRDefault="00960BE1" w:rsidP="00EF7338">
            <w:pPr>
              <w:pStyle w:val="Akapitzlist"/>
              <w:numPr>
                <w:ilvl w:val="0"/>
                <w:numId w:val="1"/>
              </w:numPr>
              <w:ind w:left="2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„Ciśnienie atmosferyczne i </w:t>
            </w:r>
            <w:proofErr w:type="spellStart"/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>kierun</w:t>
            </w:r>
            <w:proofErr w:type="spellEnd"/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 wiatrów w styczniu”, </w:t>
            </w:r>
          </w:p>
          <w:p w14:paraId="0BF420D9" w14:textId="455939EF" w:rsidR="00622F80" w:rsidRPr="00622F80" w:rsidRDefault="00960BE1" w:rsidP="00EF7338">
            <w:pPr>
              <w:pStyle w:val="Akapitzlist"/>
              <w:numPr>
                <w:ilvl w:val="0"/>
                <w:numId w:val="1"/>
              </w:numPr>
              <w:ind w:left="2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„Ciśnienie atmosferyczne i </w:t>
            </w:r>
            <w:proofErr w:type="spellStart"/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>kierun</w:t>
            </w:r>
            <w:proofErr w:type="spellEnd"/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 wiatrów w lipcu”  </w:t>
            </w:r>
          </w:p>
          <w:p w14:paraId="0FBF7C96" w14:textId="77777777" w:rsidR="00622F80" w:rsidRPr="00622F80" w:rsidRDefault="00960BE1" w:rsidP="00EF7338">
            <w:pPr>
              <w:pStyle w:val="Akapitzlist"/>
              <w:numPr>
                <w:ilvl w:val="0"/>
                <w:numId w:val="1"/>
              </w:numPr>
              <w:ind w:left="282"/>
              <w:rPr>
                <w:rFonts w:ascii="Times New Roman" w:hAnsi="Times New Roman"/>
                <w:sz w:val="24"/>
                <w:szCs w:val="24"/>
              </w:rPr>
            </w:pPr>
            <w:r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„Roczna suma opadów” </w:t>
            </w:r>
          </w:p>
          <w:p w14:paraId="0A853C93" w14:textId="160E5D07" w:rsidR="00960BE1" w:rsidRPr="00622F80" w:rsidRDefault="00622F80" w:rsidP="00622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Wielkość map: </w:t>
            </w:r>
            <w:r w:rsidR="00960BE1" w:rsidRPr="00622F80">
              <w:rPr>
                <w:rFonts w:ascii="Times New Roman" w:hAnsi="Times New Roman"/>
                <w:color w:val="000000"/>
                <w:sz w:val="24"/>
                <w:szCs w:val="24"/>
              </w:rPr>
              <w:t>160x120 cm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8DC6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58AB8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B89E7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A478A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B5595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4656B1F8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F24D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3BAF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Zestaw klasowy STREAM - energia słoneczna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5589" w14:textId="63613713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Odnawialne źródła energii to bardzo ważny temat w dzisiejszych czasach. Proponowany przez nas zestaw w świetny i zabawny sposób wprowadza nawet najmłodszych uczniów w temat energii wytwarzanej ze słońca, jak również połączeń równoległych 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sze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regowych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Zestaw klasowy zawiera 16 zestawów indywidualnych, z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któ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rych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każdy pozwala na zbudowanie 3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modeli.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1BA6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AD6F97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9EEE37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57F4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90DC0C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330A8EF3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4972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3F6E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Krajobrazy Świata – Antarktyda 137x95 cm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2E76" w14:textId="2C8614BD" w:rsidR="00960BE1" w:rsidRPr="00622F80" w:rsidRDefault="00960BE1" w:rsidP="00622F80">
            <w:pPr>
              <w:ind w:lef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Plansza łączy w sobie technikę nota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tek rysunkowych (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sketchnoting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), ma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pę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zaznaczonym położeniem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Antar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ktydy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wraz z realistycznymi zdjęciami najpopularniejszych w tym klimacie gatunków roślin i zwierząt.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33FF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8869E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5443A0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B3102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7F05B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01C5B679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E1D6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9541" w14:textId="77777777" w:rsidR="00960BE1" w:rsidRPr="00F61AC5" w:rsidRDefault="00960BE1" w:rsidP="00EF7338">
            <w:pPr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Magnetyzm kuli ziemskiej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8F2B" w14:textId="77EA873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Zestaw składa się z piłki gumowej re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prezentującej ziemię z obrysami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kon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tynentów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magnesu wewnątrz pił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ki, tworzącego pole magnetyczne podobne do tego występującego w kuli ziemskiej. Drugim elementem jest magnes z uchwytem, umożliwia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jący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obrót w dwóch płaszczyznach, tworząc trójwymiarowy kompas.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3312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791A3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EED62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9A051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C1E6F2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36527151" w14:textId="77777777" w:rsidTr="00C40286">
        <w:trPr>
          <w:gridAfter w:val="1"/>
          <w:wAfter w:w="17" w:type="dxa"/>
          <w:trHeight w:val="2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EA4B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0AC7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Edukacyjno- dydaktyczne fototapety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425E" w14:textId="053BF943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Fototapety edukacyjno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dydaktyczne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454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3C0EBD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0E226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4BB18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E63A2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7AAA6DA0" w14:textId="77777777" w:rsidTr="00C40286">
        <w:trPr>
          <w:gridAfter w:val="1"/>
          <w:wAfter w:w="17" w:type="dxa"/>
          <w:trHeight w:val="2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0745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A98B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Monitor Interaktywny 86 Cali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44A4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Technologia dotyku: Podczerwień Przekątna: 86"</w:t>
            </w:r>
          </w:p>
          <w:p w14:paraId="736C06E4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Panel:  LED</w:t>
            </w:r>
          </w:p>
          <w:p w14:paraId="12514554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Jasność: 300 cd/m2</w:t>
            </w:r>
          </w:p>
          <w:p w14:paraId="52DD5B97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Rozdzielczość panelu: 3840 x 2160</w:t>
            </w:r>
          </w:p>
          <w:p w14:paraId="110F92EA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D36E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52F42E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6E850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F1D16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3FB4C4A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4379D6CA" w14:textId="77777777" w:rsidTr="00C40286">
        <w:trPr>
          <w:gridAfter w:val="1"/>
          <w:wAfter w:w="17" w:type="dxa"/>
          <w:trHeight w:val="2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7C8C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F693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Laptop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5F03" w14:textId="68D6440C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Laptop dla nauczyciela. Przekątna ekranu 15,6”, matowa matryca, pa</w:t>
            </w:r>
            <w:r w:rsidR="00622F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mięć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dysku SSD512.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C85C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225C31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37BDC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7896C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3CD9BD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54BE3DD0" w14:textId="77777777" w:rsidTr="00C40286">
        <w:trPr>
          <w:gridAfter w:val="1"/>
          <w:wAfter w:w="17" w:type="dxa"/>
          <w:trHeight w:val="28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E6E3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74B1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Videoscope</w:t>
            </w:r>
            <w:proofErr w:type="spellEnd"/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004" w14:textId="2D8C4A41" w:rsidR="00960BE1" w:rsidRPr="00F61AC5" w:rsidRDefault="00960BE1" w:rsidP="00EF7338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To hybrydowe urządzenie specjalnie skonstruowane na potrzeby pracowni szkolnych.</w:t>
            </w:r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Urządzenie idealnie spraw</w:t>
            </w:r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dzi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się w każdej placówce szkolnej zwłaszcza we współpracy z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monito</w:t>
            </w:r>
            <w:proofErr w:type="spellEnd"/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rami interaktywnymi.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1F93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CE29A2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2026E3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808FD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1AAF2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4741389C" w14:textId="77777777" w:rsidTr="00C40286">
        <w:trPr>
          <w:gridAfter w:val="1"/>
          <w:wAfter w:w="17" w:type="dxa"/>
          <w:trHeight w:val="30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3BD1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96F3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Wózek na mapy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8978" w14:textId="72D4EDB0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Skrzynia wykonana z płyty wiórowej laminowanej o grub. 18 mm,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zabez</w:t>
            </w:r>
            <w:proofErr w:type="spellEnd"/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pieczonej doklejką PCV. Dwie spawa</w:t>
            </w:r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ne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„drabinki” wykonane z profili </w:t>
            </w:r>
            <w:proofErr w:type="spellStart"/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sta-lo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wych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malowanych proszkowo,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two</w:t>
            </w:r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rzą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szereg przegród umożliwiających przechowywanie 30 map różnej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wiel</w:t>
            </w:r>
            <w:proofErr w:type="spellEnd"/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kości. Wyposażony w kółka jezdne.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AC57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B6671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9D9CF8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9BB81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F2876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166E50D2" w14:textId="77777777" w:rsidTr="00C40286">
        <w:trPr>
          <w:gridAfter w:val="1"/>
          <w:wAfter w:w="17" w:type="dxa"/>
          <w:trHeight w:val="30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895F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CD0A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Ławka 3 osobowa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376B" w14:textId="12B92B96" w:rsidR="00960BE1" w:rsidRPr="00F61AC5" w:rsidRDefault="00960BE1" w:rsidP="00EF7338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Stolik 3-os z blatem o wymiarze 1800x500</w:t>
            </w:r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Końce nóg z nasadkami zabezpieczającymi przed </w:t>
            </w:r>
            <w:proofErr w:type="spellStart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porysowa</w:t>
            </w:r>
            <w:r w:rsidR="00EF73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niem</w:t>
            </w:r>
            <w:proofErr w:type="spellEnd"/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podłogi.</w:t>
            </w:r>
          </w:p>
          <w:p w14:paraId="7A2CFDA0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E9B3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10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B43431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433689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8FED7B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9634A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2A7EBB95" w14:textId="77777777" w:rsidTr="00C40286">
        <w:trPr>
          <w:gridAfter w:val="1"/>
          <w:wAfter w:w="17" w:type="dxa"/>
          <w:trHeight w:val="44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4894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29C3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Rolety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E911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Rolety zaciemniające pracownie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191B" w14:textId="77777777" w:rsidR="00960BE1" w:rsidRPr="00F61AC5" w:rsidRDefault="00960BE1" w:rsidP="00EF7338">
            <w:pPr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(5 okien)</w:t>
            </w:r>
          </w:p>
          <w:p w14:paraId="63CFD1E3" w14:textId="77777777" w:rsidR="00960BE1" w:rsidRPr="00F61AC5" w:rsidRDefault="00960BE1" w:rsidP="00EF7338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komplet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B3CA55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65E2B1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B6628A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EF117C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BE1" w:rsidRPr="005A04F5" w14:paraId="24FBB44F" w14:textId="77777777" w:rsidTr="00C40286">
        <w:trPr>
          <w:gridAfter w:val="1"/>
          <w:wAfter w:w="17" w:type="dxa"/>
          <w:trHeight w:val="273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0E95" w14:textId="77777777" w:rsidR="00960BE1" w:rsidRPr="00F61AC5" w:rsidRDefault="00960BE1" w:rsidP="00F61AC5">
            <w:pPr>
              <w:ind w:left="-1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4099" w14:textId="77777777" w:rsidR="00960BE1" w:rsidRPr="00F61AC5" w:rsidRDefault="00960BE1" w:rsidP="00EF7338">
            <w:pPr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Farby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F897" w14:textId="77777777" w:rsidR="00960BE1" w:rsidRPr="00F61AC5" w:rsidRDefault="00960BE1" w:rsidP="00F61AC5">
            <w:pPr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Farby do malowania pracowni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6583" w14:textId="77777777" w:rsidR="00960BE1" w:rsidRPr="00F61AC5" w:rsidRDefault="00960BE1" w:rsidP="00F61AC5"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913651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DDB8A4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011EC1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005AE46" w14:textId="77777777" w:rsidR="00960BE1" w:rsidRPr="00F61AC5" w:rsidRDefault="00960BE1" w:rsidP="00F61AC5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86" w:rsidRPr="005A04F5" w14:paraId="3318B98C" w14:textId="77777777" w:rsidTr="00C40286">
        <w:trPr>
          <w:gridAfter w:val="1"/>
          <w:wAfter w:w="17" w:type="dxa"/>
          <w:trHeight w:val="273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E8F2" w14:textId="3B7BAA72" w:rsidR="00C40286" w:rsidRPr="00F61AC5" w:rsidRDefault="00C40286" w:rsidP="00C40286">
            <w:pPr>
              <w:ind w:left="-1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6860" w14:textId="2EC31F81" w:rsidR="00C40286" w:rsidRPr="00C40286" w:rsidRDefault="00C40286" w:rsidP="00C40286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0286">
              <w:rPr>
                <w:rFonts w:ascii="Times New Roman" w:hAnsi="Times New Roman"/>
                <w:color w:val="000000"/>
              </w:rPr>
              <w:t>Gumolit PCV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0A42" w14:textId="0E9C5B61" w:rsidR="00C40286" w:rsidRPr="00C40286" w:rsidRDefault="00C40286" w:rsidP="00C40286">
            <w:pPr>
              <w:ind w:left="-1"/>
              <w:rPr>
                <w:rFonts w:ascii="Times New Roman" w:hAnsi="Times New Roman"/>
                <w:color w:val="000000"/>
                <w:szCs w:val="24"/>
              </w:rPr>
            </w:pPr>
            <w:r w:rsidRPr="00C40286">
              <w:rPr>
                <w:rFonts w:ascii="Times New Roman" w:hAnsi="Times New Roman"/>
                <w:color w:val="000000"/>
              </w:rPr>
              <w:t xml:space="preserve">Gumolit na podłogę pracowni.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6895" w14:textId="1F6A3E9B" w:rsidR="00C40286" w:rsidRPr="00C40286" w:rsidRDefault="00C40286" w:rsidP="00C40286">
            <w:pPr>
              <w:ind w:left="-11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0286">
              <w:rPr>
                <w:rFonts w:ascii="Times New Roman" w:hAnsi="Times New Roman"/>
                <w:color w:val="000000"/>
              </w:rPr>
              <w:t>1 szt.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34F777" w14:textId="77777777" w:rsidR="00C40286" w:rsidRPr="00F61AC5" w:rsidRDefault="00C40286" w:rsidP="00C40286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067A2F" w14:textId="77777777" w:rsidR="00C40286" w:rsidRPr="00F61AC5" w:rsidRDefault="00C40286" w:rsidP="00C40286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8A0A67" w14:textId="77777777" w:rsidR="00C40286" w:rsidRPr="00F61AC5" w:rsidRDefault="00C40286" w:rsidP="00C40286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BE0D80" w14:textId="77777777" w:rsidR="00C40286" w:rsidRPr="00F61AC5" w:rsidRDefault="00C40286" w:rsidP="00C40286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EF7338" w:rsidRPr="005A04F5" w14:paraId="47FFB647" w14:textId="77777777" w:rsidTr="00C40286">
        <w:trPr>
          <w:trHeight w:val="662"/>
        </w:trPr>
        <w:tc>
          <w:tcPr>
            <w:tcW w:w="86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FE5B" w14:textId="77777777" w:rsidR="00EF7338" w:rsidRPr="00F61AC5" w:rsidRDefault="00EF7338" w:rsidP="00EF7338">
            <w:pPr>
              <w:ind w:left="3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AC5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1245B78" w14:textId="77777777" w:rsidR="00EF7338" w:rsidRPr="00F61AC5" w:rsidRDefault="00EF7338" w:rsidP="00EF7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36AEA16" w14:textId="12B7682E" w:rsidR="00EF7338" w:rsidRPr="00F61AC5" w:rsidRDefault="00EF7338" w:rsidP="00EF7338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53B013" w14:textId="77777777" w:rsidR="00EF7338" w:rsidRPr="00F61AC5" w:rsidRDefault="00EF7338" w:rsidP="00EF7338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A31F96" w14:textId="523AB58C" w:rsidR="00EF7338" w:rsidRPr="00F61AC5" w:rsidRDefault="00EF7338" w:rsidP="00EF7338">
            <w:pPr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009424" w14:textId="77777777" w:rsidR="00960BE1" w:rsidRDefault="00960BE1" w:rsidP="00960BE1">
      <w:pPr>
        <w:spacing w:line="276" w:lineRule="auto"/>
        <w:ind w:firstLine="397"/>
        <w:jc w:val="center"/>
        <w:rPr>
          <w:rFonts w:ascii="Arial" w:hAnsi="Arial" w:cs="Arial"/>
          <w:szCs w:val="22"/>
        </w:rPr>
      </w:pPr>
    </w:p>
    <w:p w14:paraId="18BF0833" w14:textId="77777777" w:rsidR="00960BE1" w:rsidRPr="00685035" w:rsidRDefault="00960BE1" w:rsidP="00960B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42E253" w14:textId="77777777" w:rsidR="00F21276" w:rsidRDefault="00F21276"/>
    <w:sectPr w:rsidR="00F21276" w:rsidSect="00960B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E8D05" w14:textId="77777777" w:rsidR="00EF3472" w:rsidRDefault="00EF3472" w:rsidP="00960BE1">
      <w:r>
        <w:separator/>
      </w:r>
    </w:p>
  </w:endnote>
  <w:endnote w:type="continuationSeparator" w:id="0">
    <w:p w14:paraId="29F59A8D" w14:textId="77777777" w:rsidR="00EF3472" w:rsidRDefault="00EF3472" w:rsidP="0096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826776"/>
      <w:docPartObj>
        <w:docPartGallery w:val="Page Numbers (Bottom of Page)"/>
        <w:docPartUnique/>
      </w:docPartObj>
    </w:sdtPr>
    <w:sdtEndPr/>
    <w:sdtContent>
      <w:p w14:paraId="5A452ACC" w14:textId="2AB8764E" w:rsidR="00960BE1" w:rsidRDefault="009E0AF1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08245B" wp14:editId="257F965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9833134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78189" w14:textId="41B71346" w:rsidR="00960BE1" w:rsidRPr="00960BE1" w:rsidRDefault="00960BE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 w:rsidRPr="00960BE1"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fldChar w:fldCharType="begin"/>
                              </w:r>
                              <w:r w:rsidRPr="00960BE1"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instrText>PAGE   \* MERGEFORMAT</w:instrText>
                              </w:r>
                              <w:r w:rsidRPr="00960BE1"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fldChar w:fldCharType="separate"/>
                              </w:r>
                              <w:r w:rsidR="00C40286"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2"/>
                                </w:rPr>
                                <w:t>7</w:t>
                              </w:r>
                              <w:r w:rsidRPr="00960BE1"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08245B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GdqNccsCAADKBQAADgAAAAAAAAAAAAAAAAAuAgAAZHJzL2Uyb0RvYy54bWxQSwEC&#10;LQAUAAYACAAAACEAI+V68dsAAAADAQAADwAAAAAAAAAAAAAAAAAlBQAAZHJzL2Rvd25yZXYueG1s&#10;UEsFBgAAAAAEAAQA8wAAAC0GAAAAAA==&#10;" filled="f" fillcolor="#c0504d" stroked="f" strokecolor="#5c83b4" strokeweight="2.25pt">
                  <v:textbox inset=",0,,0">
                    <w:txbxContent>
                      <w:p w14:paraId="7B678189" w14:textId="41B71346" w:rsidR="00960BE1" w:rsidRPr="00960BE1" w:rsidRDefault="00960BE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 w:rsidRPr="00960BE1"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fldChar w:fldCharType="begin"/>
                        </w:r>
                        <w:r w:rsidRPr="00960BE1"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instrText>PAGE   \* MERGEFORMAT</w:instrText>
                        </w:r>
                        <w:r w:rsidRPr="00960BE1"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fldChar w:fldCharType="separate"/>
                        </w:r>
                        <w:r w:rsidR="00C40286">
                          <w:rPr>
                            <w:rFonts w:ascii="Times New Roman" w:hAnsi="Times New Roman"/>
                            <w:noProof/>
                            <w:sz w:val="24"/>
                            <w:szCs w:val="22"/>
                          </w:rPr>
                          <w:t>7</w:t>
                        </w:r>
                        <w:r w:rsidRPr="00960BE1"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492B9" w14:textId="77777777" w:rsidR="00EF3472" w:rsidRDefault="00EF3472" w:rsidP="00960BE1">
      <w:r>
        <w:separator/>
      </w:r>
    </w:p>
  </w:footnote>
  <w:footnote w:type="continuationSeparator" w:id="0">
    <w:p w14:paraId="571A9257" w14:textId="77777777" w:rsidR="00EF3472" w:rsidRDefault="00EF3472" w:rsidP="0096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8463F"/>
    <w:multiLevelType w:val="hybridMultilevel"/>
    <w:tmpl w:val="6112853E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1"/>
    <w:rsid w:val="002474CE"/>
    <w:rsid w:val="00303841"/>
    <w:rsid w:val="003C7E4A"/>
    <w:rsid w:val="004745DA"/>
    <w:rsid w:val="005702CD"/>
    <w:rsid w:val="00622F80"/>
    <w:rsid w:val="006317D2"/>
    <w:rsid w:val="007B7774"/>
    <w:rsid w:val="00842A91"/>
    <w:rsid w:val="008A0C21"/>
    <w:rsid w:val="00960BE1"/>
    <w:rsid w:val="00972BCC"/>
    <w:rsid w:val="00993C48"/>
    <w:rsid w:val="009E0AF1"/>
    <w:rsid w:val="00B044C4"/>
    <w:rsid w:val="00B10C6B"/>
    <w:rsid w:val="00C139CF"/>
    <w:rsid w:val="00C40286"/>
    <w:rsid w:val="00DF2246"/>
    <w:rsid w:val="00E710BE"/>
    <w:rsid w:val="00EF3472"/>
    <w:rsid w:val="00EF7338"/>
    <w:rsid w:val="00F21276"/>
    <w:rsid w:val="00F61AC5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58EA9"/>
  <w15:chartTrackingRefBased/>
  <w15:docId w15:val="{66C87444-84A0-49D3-A103-659677E4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BE1"/>
    <w:pPr>
      <w:spacing w:line="240" w:lineRule="auto"/>
    </w:pPr>
    <w:rPr>
      <w:rFonts w:ascii="TiepoloItcTEEBoo" w:eastAsia="Times New Roman" w:hAnsi="TiepoloItcTEEBoo"/>
      <w:kern w:val="0"/>
      <w:sz w:val="22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B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B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B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B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B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B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B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B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B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B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B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B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B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B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B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B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B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B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B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B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B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BE1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960BE1"/>
    <w:pPr>
      <w:spacing w:line="360" w:lineRule="auto"/>
    </w:pPr>
    <w:rPr>
      <w:rFonts w:ascii="Times New Roman" w:hAnsi="Times New Roman"/>
      <w:spacing w:val="20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60BE1"/>
    <w:rPr>
      <w:rFonts w:eastAsia="Times New Roman"/>
      <w:spacing w:val="20"/>
      <w:kern w:val="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960BE1"/>
    <w:rPr>
      <w:sz w:val="1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0BE1"/>
    <w:rPr>
      <w:rFonts w:ascii="TiepoloItcTEEBoo" w:eastAsia="Times New Roman" w:hAnsi="TiepoloItcTEEBoo"/>
      <w:kern w:val="0"/>
      <w:sz w:val="18"/>
      <w:szCs w:val="20"/>
      <w:lang w:val="x-none" w:eastAsia="x-none"/>
    </w:rPr>
  </w:style>
  <w:style w:type="paragraph" w:styleId="NormalnyWeb">
    <w:name w:val="Normal (Web)"/>
    <w:basedOn w:val="Normalny"/>
    <w:rsid w:val="00960BE1"/>
    <w:pPr>
      <w:spacing w:before="100" w:beforeAutospacing="1"/>
      <w:jc w:val="both"/>
    </w:pPr>
    <w:rPr>
      <w:rFonts w:ascii="Times New Roman" w:hAnsi="Times New Roman"/>
      <w:color w:val="00000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0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BE1"/>
    <w:rPr>
      <w:rFonts w:ascii="TiepoloItcTEEBoo" w:eastAsia="Times New Roman" w:hAnsi="TiepoloItcTEEBoo"/>
      <w:kern w:val="0"/>
      <w:sz w:val="2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0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BE1"/>
    <w:rPr>
      <w:rFonts w:ascii="TiepoloItcTEEBoo" w:eastAsia="Times New Roman" w:hAnsi="TiepoloItcTEEBoo"/>
      <w:kern w:val="0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Olaanna R.</dc:creator>
  <cp:keywords/>
  <dc:description/>
  <cp:lastModifiedBy>HP</cp:lastModifiedBy>
  <cp:revision>3</cp:revision>
  <dcterms:created xsi:type="dcterms:W3CDTF">2026-06-24T10:23:00Z</dcterms:created>
  <dcterms:modified xsi:type="dcterms:W3CDTF">2026-07-21T12:01:00Z</dcterms:modified>
</cp:coreProperties>
</file>